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248"/>
        <w:rPr/>
      </w:pPr>
      <w:r w:rsidDel="00000000" w:rsidR="00000000" w:rsidRPr="00000000">
        <w:rPr>
          <w:rtl w:val="0"/>
        </w:rPr>
        <w:t xml:space="preserve">Miejscowość ………………………, data………………………..</w:t>
      </w:r>
    </w:p>
    <w:p w:rsidR="00000000" w:rsidDel="00000000" w:rsidP="00000000" w:rsidRDefault="00000000" w:rsidRPr="00000000" w14:paraId="00000002">
      <w:pPr>
        <w:ind w:left="424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24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248"/>
        <w:rPr>
          <w:b w:val="1"/>
        </w:rPr>
      </w:pPr>
      <w:r w:rsidDel="00000000" w:rsidR="00000000" w:rsidRPr="00000000">
        <w:rPr>
          <w:b w:val="1"/>
          <w:rtl w:val="0"/>
        </w:rPr>
        <w:t xml:space="preserve">Do Sądu Rejonowego/Okręgowego/Apelacyjnego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248"/>
        <w:rPr>
          <w:b w:val="1"/>
        </w:rPr>
      </w:pPr>
      <w:r w:rsidDel="00000000" w:rsidR="00000000" w:rsidRPr="00000000">
        <w:rPr>
          <w:b w:val="1"/>
          <w:rtl w:val="0"/>
        </w:rPr>
        <w:t xml:space="preserve">w ……………………………………………………………………….</w:t>
      </w:r>
    </w:p>
    <w:p w:rsidR="00000000" w:rsidDel="00000000" w:rsidP="00000000" w:rsidRDefault="00000000" w:rsidRPr="00000000" w14:paraId="00000006">
      <w:pPr>
        <w:ind w:left="4248"/>
        <w:rPr>
          <w:b w:val="1"/>
        </w:rPr>
      </w:pPr>
      <w:r w:rsidDel="00000000" w:rsidR="00000000" w:rsidRPr="00000000">
        <w:rPr>
          <w:b w:val="1"/>
          <w:rtl w:val="0"/>
        </w:rPr>
        <w:t xml:space="preserve">Wydział ……..</w:t>
      </w:r>
      <w:r w:rsidDel="00000000" w:rsidR="00000000" w:rsidRPr="00000000">
        <w:rPr>
          <w:b w:val="1"/>
          <w:vertAlign w:val="superscript"/>
        </w:rPr>
        <w:footnoteReference w:customMarkFollows="0" w:id="1"/>
      </w:r>
      <w:r w:rsidDel="00000000" w:rsidR="00000000" w:rsidRPr="00000000">
        <w:rPr>
          <w:b w:val="1"/>
          <w:rtl w:val="0"/>
        </w:rPr>
        <w:t xml:space="preserve"> Karny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Do sygnatury akt: ………………………………………………..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Oznaczenie strony: oskarżony, oskarżyciel prywatny/ posiłkowy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Imię i nazwisko: ………………………………………………………………………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Wniosek o wyłączenie sędziego</w:t>
      </w:r>
    </w:p>
    <w:p w:rsidR="00000000" w:rsidDel="00000000" w:rsidP="00000000" w:rsidRDefault="00000000" w:rsidRPr="00000000" w14:paraId="0000000F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Działając w oparciu o treść art. 41 kodeksu postępowania karnego wnoszę o wyłączenie od orzekania w mojej sprawie sędziego …………………………………………………….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  <w:t xml:space="preserve"> albowiem w świetle treści wyroku Trybunału Sprawiedliwości Unii Europejskiej (Wielkiej Izby) z dnia 19 listopada 2019 roku (nr C 585/18, C – 624/18, C 625/18) oraz uchwały pełnego składu Sądu Najwyższego z dnia 23 stycznia 2020 r. (​BSA I-4110-1/20) zachodzą wątpliwości co do  bezstronności i niezależności tak wyłonionego sądu.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Nadmieniam, że wniosek ten nie został wcześniej złożony albowiem wcześniej nie była mi znana ta okoliczność.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4248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Niepotrzebne skreślić. Oznaczenie sądu, w którym oczy się postępowanie, można znaleźć na wokandzie.</w:t>
      </w:r>
    </w:p>
  </w:footnote>
  <w:footnote w:id="1"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Wpisać numer wydziału oznaczony cyfrą rzymską (np. I, II, III). Oznaczenie wydziału sądu można znaleźć na wokandzie.</w:t>
      </w:r>
    </w:p>
  </w:footnote>
  <w:footnote w:id="2"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Sygnaturę akt można znaleźć na wokandzie.</w:t>
      </w:r>
    </w:p>
  </w:footnote>
  <w:footnote w:id="3"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Niepotrzebne skreślić.</w:t>
      </w:r>
    </w:p>
  </w:footnote>
  <w:footnote w:id="4"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Wpisać imię i nazwisko sędziego.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F757F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753C76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753C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753C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6236B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6236B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2020-02-20T16:14:00Z</dcterms:created>
  <dc:creator>W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0x010100084436D6D022634F96A664CD2DEEA16E</vt:lpwstr>
  </property>
</Properties>
</file>